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7F7F7F"/>
          <w:spacing w:val="0"/>
          <w:position w:val="0"/>
          <w:sz w:val="48"/>
          <w:shd w:fill="FFFFFF" w:val="clear"/>
        </w:rPr>
      </w:pPr>
      <w:r>
        <w:rPr>
          <w:rFonts w:ascii="Arial" w:hAnsi="Arial" w:cs="Arial" w:eastAsia="Arial"/>
          <w:b/>
          <w:color w:val="7F7F7F"/>
          <w:spacing w:val="0"/>
          <w:position w:val="0"/>
          <w:sz w:val="48"/>
          <w:shd w:fill="FFFFFF" w:val="clear"/>
        </w:rPr>
        <w:t xml:space="preserve">Спецификации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Размер/Вес</w:t>
      </w:r>
    </w:p>
    <w:tbl>
      <w:tblPr/>
      <w:tblGrid>
        <w:gridCol w:w="2167"/>
        <w:gridCol w:w="2146"/>
        <w:gridCol w:w="6772"/>
      </w:tblGrid>
      <w:tr>
        <w:trPr>
          <w:trHeight w:val="1" w:hRule="atLeast"/>
          <w:jc w:val="left"/>
        </w:trPr>
        <w:tc>
          <w:tcPr>
            <w:tcW w:w="2167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Размеры</w:t>
            </w:r>
          </w:p>
        </w:tc>
        <w:tc>
          <w:tcPr>
            <w:tcW w:w="214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Ширина</w:t>
            </w:r>
          </w:p>
        </w:tc>
        <w:tc>
          <w:tcPr>
            <w:tcW w:w="677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1397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мм/ со стойкой: 1399 мм</w:t>
            </w:r>
          </w:p>
        </w:tc>
      </w:tr>
      <w:tr>
        <w:trPr>
          <w:trHeight w:val="1" w:hRule="atLeast"/>
          <w:jc w:val="left"/>
        </w:trPr>
        <w:tc>
          <w:tcPr>
            <w:tcW w:w="2167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Высота</w:t>
            </w:r>
          </w:p>
        </w:tc>
        <w:tc>
          <w:tcPr>
            <w:tcW w:w="677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мм/ со стойкой: 761 мм</w:t>
            </w:r>
          </w:p>
        </w:tc>
      </w:tr>
      <w:tr>
        <w:trPr>
          <w:trHeight w:val="1" w:hRule="atLeast"/>
          <w:jc w:val="left"/>
        </w:trPr>
        <w:tc>
          <w:tcPr>
            <w:tcW w:w="2167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Глубина</w:t>
            </w:r>
          </w:p>
        </w:tc>
        <w:tc>
          <w:tcPr>
            <w:tcW w:w="677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мм/ со стойкой: 445 мм</w:t>
            </w:r>
          </w:p>
        </w:tc>
      </w:tr>
      <w:tr>
        <w:trPr>
          <w:trHeight w:val="1" w:hRule="atLeast"/>
          <w:jc w:val="left"/>
        </w:trPr>
        <w:tc>
          <w:tcPr>
            <w:tcW w:w="216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Масса</w:t>
            </w:r>
          </w:p>
        </w:tc>
        <w:tc>
          <w:tcPr>
            <w:tcW w:w="214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Масса</w:t>
            </w:r>
          </w:p>
        </w:tc>
        <w:tc>
          <w:tcPr>
            <w:tcW w:w="677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22,5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 / со стойкой: 29,5 кг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Интерфейс управления</w:t>
      </w:r>
    </w:p>
    <w:tbl>
      <w:tblPr/>
      <w:tblGrid>
        <w:gridCol w:w="2253"/>
        <w:gridCol w:w="3945"/>
        <w:gridCol w:w="4887"/>
      </w:tblGrid>
      <w:tr>
        <w:trPr>
          <w:trHeight w:val="1" w:hRule="atLeast"/>
          <w:jc w:val="left"/>
        </w:trPr>
        <w:tc>
          <w:tcPr>
            <w:tcW w:w="2253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Клавиатура</w:t>
            </w:r>
          </w:p>
        </w:tc>
        <w:tc>
          <w:tcPr>
            <w:tcW w:w="39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Количество клавиш</w:t>
            </w:r>
          </w:p>
        </w:tc>
        <w:tc>
          <w:tcPr>
            <w:tcW w:w="488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</w:tr>
      <w:tr>
        <w:trPr>
          <w:trHeight w:val="1" w:hRule="atLeast"/>
          <w:jc w:val="left"/>
        </w:trPr>
        <w:tc>
          <w:tcPr>
            <w:tcW w:w="2253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Тип (механика)</w:t>
            </w:r>
          </w:p>
        </w:tc>
        <w:tc>
          <w:tcPr>
            <w:tcW w:w="488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Стандартная клавиатура Graded Hammer (GHS)</w:t>
            </w:r>
          </w:p>
        </w:tc>
      </w:tr>
      <w:tr>
        <w:trPr>
          <w:trHeight w:val="1" w:hRule="atLeast"/>
          <w:jc w:val="left"/>
        </w:trPr>
        <w:tc>
          <w:tcPr>
            <w:tcW w:w="2253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Чувствительность к скорости касания</w:t>
            </w:r>
          </w:p>
        </w:tc>
        <w:tc>
          <w:tcPr>
            <w:tcW w:w="488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Мягкая, Средняя, Жесткая, Фиксированная</w:t>
            </w:r>
          </w:p>
        </w:tc>
      </w:tr>
      <w:tr>
        <w:trPr>
          <w:trHeight w:val="1" w:hRule="atLeast"/>
          <w:jc w:val="left"/>
        </w:trPr>
        <w:tc>
          <w:tcPr>
            <w:tcW w:w="225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Другие контроллеры</w:t>
            </w:r>
          </w:p>
        </w:tc>
        <w:tc>
          <w:tcPr>
            <w:tcW w:w="39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Изменение высоты тона</w:t>
            </w:r>
          </w:p>
        </w:tc>
        <w:tc>
          <w:tcPr>
            <w:tcW w:w="488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253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Дисплей</w:t>
            </w:r>
          </w:p>
        </w:tc>
        <w:tc>
          <w:tcPr>
            <w:tcW w:w="39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Тип</w:t>
            </w:r>
          </w:p>
        </w:tc>
        <w:tc>
          <w:tcPr>
            <w:tcW w:w="488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Полный ЖК-дисплей с точечной матрицей</w:t>
            </w:r>
          </w:p>
        </w:tc>
      </w:tr>
      <w:tr>
        <w:trPr>
          <w:trHeight w:val="1" w:hRule="atLeast"/>
          <w:jc w:val="left"/>
        </w:trPr>
        <w:tc>
          <w:tcPr>
            <w:tcW w:w="2253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Размер</w:t>
            </w:r>
          </w:p>
        </w:tc>
        <w:tc>
          <w:tcPr>
            <w:tcW w:w="488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320 x 240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точек</w:t>
            </w:r>
          </w:p>
        </w:tc>
      </w:tr>
      <w:tr>
        <w:trPr>
          <w:trHeight w:val="1" w:hRule="atLeast"/>
          <w:jc w:val="left"/>
        </w:trPr>
        <w:tc>
          <w:tcPr>
            <w:tcW w:w="2253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Цвет</w:t>
            </w:r>
          </w:p>
        </w:tc>
        <w:tc>
          <w:tcPr>
            <w:tcW w:w="488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Черно-белый</w:t>
            </w:r>
          </w:p>
        </w:tc>
      </w:tr>
      <w:tr>
        <w:trPr>
          <w:trHeight w:val="1" w:hRule="atLeast"/>
          <w:jc w:val="left"/>
        </w:trPr>
        <w:tc>
          <w:tcPr>
            <w:tcW w:w="2253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Контраст</w:t>
            </w:r>
          </w:p>
        </w:tc>
        <w:tc>
          <w:tcPr>
            <w:tcW w:w="488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253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Функция отображения нот</w:t>
            </w:r>
          </w:p>
        </w:tc>
        <w:tc>
          <w:tcPr>
            <w:tcW w:w="488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253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Функция отображения текста</w:t>
            </w:r>
          </w:p>
        </w:tc>
        <w:tc>
          <w:tcPr>
            <w:tcW w:w="488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253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Язык</w:t>
            </w:r>
          </w:p>
        </w:tc>
        <w:tc>
          <w:tcPr>
            <w:tcW w:w="488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Английский</w:t>
            </w:r>
          </w:p>
        </w:tc>
      </w:tr>
      <w:tr>
        <w:trPr>
          <w:trHeight w:val="1" w:hRule="atLeast"/>
          <w:jc w:val="left"/>
        </w:trPr>
        <w:tc>
          <w:tcPr>
            <w:tcW w:w="225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Панель</w:t>
            </w:r>
          </w:p>
        </w:tc>
        <w:tc>
          <w:tcPr>
            <w:tcW w:w="394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Язык</w:t>
            </w:r>
          </w:p>
        </w:tc>
        <w:tc>
          <w:tcPr>
            <w:tcW w:w="488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Английский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Тембры</w:t>
      </w:r>
    </w:p>
    <w:tbl>
      <w:tblPr/>
      <w:tblGrid>
        <w:gridCol w:w="2223"/>
        <w:gridCol w:w="4166"/>
        <w:gridCol w:w="4696"/>
      </w:tblGrid>
      <w:tr>
        <w:trPr>
          <w:trHeight w:val="1" w:hRule="atLeast"/>
          <w:jc w:val="left"/>
        </w:trPr>
        <w:tc>
          <w:tcPr>
            <w:tcW w:w="2223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Тон-генератор</w:t>
            </w:r>
          </w:p>
        </w:tc>
        <w:tc>
          <w:tcPr>
            <w:tcW w:w="416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Тембры рояля</w:t>
            </w:r>
          </w:p>
        </w:tc>
        <w:tc>
          <w:tcPr>
            <w:tcW w:w="469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Pure CF Sound Engine</w:t>
            </w:r>
          </w:p>
        </w:tc>
      </w:tr>
      <w:tr>
        <w:trPr>
          <w:trHeight w:val="1" w:hRule="atLeast"/>
          <w:jc w:val="left"/>
        </w:trPr>
        <w:tc>
          <w:tcPr>
            <w:tcW w:w="2223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Алгоритм Damper Resonance</w:t>
            </w:r>
          </w:p>
        </w:tc>
        <w:tc>
          <w:tcPr>
            <w:tcW w:w="469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22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Полифония</w:t>
            </w:r>
          </w:p>
        </w:tc>
        <w:tc>
          <w:tcPr>
            <w:tcW w:w="416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Количество одновременно звучащих голосов (макс.)</w:t>
            </w:r>
          </w:p>
        </w:tc>
        <w:tc>
          <w:tcPr>
            <w:tcW w:w="469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128</w:t>
            </w:r>
          </w:p>
        </w:tc>
      </w:tr>
      <w:tr>
        <w:trPr>
          <w:trHeight w:val="1" w:hRule="atLeast"/>
          <w:jc w:val="left"/>
        </w:trPr>
        <w:tc>
          <w:tcPr>
            <w:tcW w:w="2223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Предустановленные</w:t>
            </w:r>
          </w:p>
        </w:tc>
        <w:tc>
          <w:tcPr>
            <w:tcW w:w="416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Количество тембров</w:t>
            </w:r>
          </w:p>
        </w:tc>
        <w:tc>
          <w:tcPr>
            <w:tcW w:w="469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147 + 15 Drum/SFX Kits + 381 XGlite</w:t>
            </w:r>
          </w:p>
        </w:tc>
      </w:tr>
      <w:tr>
        <w:trPr>
          <w:trHeight w:val="1" w:hRule="atLeast"/>
          <w:jc w:val="left"/>
        </w:trPr>
        <w:tc>
          <w:tcPr>
            <w:tcW w:w="2223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Популярные тембры</w:t>
            </w:r>
          </w:p>
        </w:tc>
        <w:tc>
          <w:tcPr>
            <w:tcW w:w="469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Natural! Voice, 9 Live! Voices, 8 Sweet! Voices, 7 Cool! Voices</w:t>
            </w:r>
          </w:p>
        </w:tc>
      </w:tr>
      <w:tr>
        <w:trPr>
          <w:trHeight w:val="1" w:hRule="atLeast"/>
          <w:jc w:val="left"/>
        </w:trPr>
        <w:tc>
          <w:tcPr>
            <w:tcW w:w="2223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Совместимость</w:t>
            </w:r>
          </w:p>
        </w:tc>
        <w:tc>
          <w:tcPr>
            <w:tcW w:w="416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GM</w:t>
            </w:r>
          </w:p>
        </w:tc>
        <w:tc>
          <w:tcPr>
            <w:tcW w:w="469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223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XGlite</w:t>
            </w:r>
          </w:p>
        </w:tc>
        <w:tc>
          <w:tcPr>
            <w:tcW w:w="469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Эффекты</w:t>
      </w:r>
    </w:p>
    <w:tbl>
      <w:tblPr/>
      <w:tblGrid>
        <w:gridCol w:w="1279"/>
        <w:gridCol w:w="7026"/>
        <w:gridCol w:w="2780"/>
      </w:tblGrid>
      <w:tr>
        <w:trPr>
          <w:trHeight w:val="1" w:hRule="atLeast"/>
          <w:jc w:val="left"/>
        </w:trPr>
        <w:tc>
          <w:tcPr>
            <w:tcW w:w="1279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Типы</w:t>
            </w:r>
          </w:p>
        </w:tc>
        <w:tc>
          <w:tcPr>
            <w:tcW w:w="702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Реверберация</w:t>
            </w:r>
          </w:p>
        </w:tc>
        <w:tc>
          <w:tcPr>
            <w:tcW w:w="278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типов</w:t>
            </w:r>
          </w:p>
        </w:tc>
      </w:tr>
      <w:tr>
        <w:trPr>
          <w:trHeight w:val="1" w:hRule="atLeast"/>
          <w:jc w:val="left"/>
        </w:trPr>
        <w:tc>
          <w:tcPr>
            <w:tcW w:w="1279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Хорус</w:t>
            </w:r>
          </w:p>
        </w:tc>
        <w:tc>
          <w:tcPr>
            <w:tcW w:w="278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типа</w:t>
            </w:r>
          </w:p>
        </w:tc>
      </w:tr>
      <w:tr>
        <w:trPr>
          <w:trHeight w:val="1" w:hRule="atLeast"/>
          <w:jc w:val="left"/>
        </w:trPr>
        <w:tc>
          <w:tcPr>
            <w:tcW w:w="1279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DSP-</w:t>
            </w: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процессор</w:t>
            </w:r>
          </w:p>
        </w:tc>
        <w:tc>
          <w:tcPr>
            <w:tcW w:w="278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типов</w:t>
            </w:r>
          </w:p>
        </w:tc>
      </w:tr>
      <w:tr>
        <w:trPr>
          <w:trHeight w:val="1" w:hRule="atLeast"/>
          <w:jc w:val="left"/>
        </w:trPr>
        <w:tc>
          <w:tcPr>
            <w:tcW w:w="1279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Общая коррекция</w:t>
            </w:r>
          </w:p>
        </w:tc>
        <w:tc>
          <w:tcPr>
            <w:tcW w:w="278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типов</w:t>
            </w:r>
          </w:p>
        </w:tc>
      </w:tr>
      <w:tr>
        <w:trPr>
          <w:trHeight w:val="1" w:hRule="atLeast"/>
          <w:jc w:val="left"/>
        </w:trPr>
        <w:tc>
          <w:tcPr>
            <w:tcW w:w="1279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Технология интеллектуального контроля акустики (IAC)</w:t>
            </w:r>
          </w:p>
        </w:tc>
        <w:tc>
          <w:tcPr>
            <w:tcW w:w="278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1279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Функции</w:t>
            </w:r>
          </w:p>
        </w:tc>
        <w:tc>
          <w:tcPr>
            <w:tcW w:w="702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Наложение тембров</w:t>
            </w:r>
          </w:p>
        </w:tc>
        <w:tc>
          <w:tcPr>
            <w:tcW w:w="278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1279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Разделение клавиатуры</w:t>
            </w:r>
          </w:p>
        </w:tc>
        <w:tc>
          <w:tcPr>
            <w:tcW w:w="278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1279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Постоянный сустейн</w:t>
            </w:r>
          </w:p>
        </w:tc>
        <w:tc>
          <w:tcPr>
            <w:tcW w:w="278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 (меню функций)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Стили аккомпанемента</w:t>
      </w:r>
    </w:p>
    <w:tbl>
      <w:tblPr/>
      <w:tblGrid>
        <w:gridCol w:w="2229"/>
        <w:gridCol w:w="3505"/>
        <w:gridCol w:w="5351"/>
      </w:tblGrid>
      <w:tr>
        <w:trPr>
          <w:trHeight w:val="1" w:hRule="atLeast"/>
          <w:jc w:val="left"/>
        </w:trPr>
        <w:tc>
          <w:tcPr>
            <w:tcW w:w="2229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Предустановленные</w:t>
            </w:r>
          </w:p>
        </w:tc>
        <w:tc>
          <w:tcPr>
            <w:tcW w:w="350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Количество предустановленных стилей</w:t>
            </w:r>
          </w:p>
        </w:tc>
        <w:tc>
          <w:tcPr>
            <w:tcW w:w="535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195</w:t>
            </w:r>
          </w:p>
        </w:tc>
      </w:tr>
      <w:tr>
        <w:trPr>
          <w:trHeight w:val="1" w:hRule="atLeast"/>
          <w:jc w:val="left"/>
        </w:trPr>
        <w:tc>
          <w:tcPr>
            <w:tcW w:w="2229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Аппликатура</w:t>
            </w:r>
          </w:p>
        </w:tc>
        <w:tc>
          <w:tcPr>
            <w:tcW w:w="535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Multi finger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 аккордами), Full keyboard (на всей клавиатуре), AI Fingered (интеллектуальная)</w:t>
            </w:r>
          </w:p>
        </w:tc>
      </w:tr>
      <w:tr>
        <w:trPr>
          <w:trHeight w:val="1" w:hRule="atLeast"/>
          <w:jc w:val="left"/>
        </w:trPr>
        <w:tc>
          <w:tcPr>
            <w:tcW w:w="2229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Управление стилем</w:t>
            </w:r>
          </w:p>
        </w:tc>
        <w:tc>
          <w:tcPr>
            <w:tcW w:w="535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INTRO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вступление) , MAIN x 2 (основной), ENDING (концовка)</w:t>
            </w:r>
          </w:p>
        </w:tc>
      </w:tr>
      <w:tr>
        <w:trPr>
          <w:trHeight w:val="1" w:hRule="atLeast"/>
          <w:jc w:val="left"/>
        </w:trPr>
        <w:tc>
          <w:tcPr>
            <w:tcW w:w="2229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Нестандартные</w:t>
            </w:r>
          </w:p>
        </w:tc>
        <w:tc>
          <w:tcPr>
            <w:tcW w:w="350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Пользовательские стили</w:t>
            </w:r>
          </w:p>
        </w:tc>
        <w:tc>
          <w:tcPr>
            <w:tcW w:w="535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Файлы формата Style</w:t>
            </w:r>
          </w:p>
        </w:tc>
      </w:tr>
      <w:tr>
        <w:trPr>
          <w:trHeight w:val="1" w:hRule="atLeast"/>
          <w:jc w:val="left"/>
        </w:trPr>
        <w:tc>
          <w:tcPr>
            <w:tcW w:w="2229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Другие особенности</w:t>
            </w:r>
          </w:p>
        </w:tc>
        <w:tc>
          <w:tcPr>
            <w:tcW w:w="350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Музыкальная база данных</w:t>
            </w:r>
          </w:p>
        </w:tc>
        <w:tc>
          <w:tcPr>
            <w:tcW w:w="535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305</w:t>
            </w:r>
          </w:p>
        </w:tc>
      </w:tr>
      <w:tr>
        <w:trPr>
          <w:trHeight w:val="1" w:hRule="atLeast"/>
          <w:jc w:val="left"/>
        </w:trPr>
        <w:tc>
          <w:tcPr>
            <w:tcW w:w="2229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Настройка одним касанием (OTS)</w:t>
            </w:r>
          </w:p>
        </w:tc>
        <w:tc>
          <w:tcPr>
            <w:tcW w:w="535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229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Автоматический подбор стиля (Style Recommender)</w:t>
            </w:r>
          </w:p>
        </w:tc>
        <w:tc>
          <w:tcPr>
            <w:tcW w:w="535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229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Функция Smart Chord</w:t>
            </w:r>
          </w:p>
        </w:tc>
        <w:tc>
          <w:tcPr>
            <w:tcW w:w="535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Композиции</w:t>
      </w:r>
    </w:p>
    <w:tbl>
      <w:tblPr/>
      <w:tblGrid>
        <w:gridCol w:w="2628"/>
        <w:gridCol w:w="3222"/>
        <w:gridCol w:w="5235"/>
      </w:tblGrid>
      <w:tr>
        <w:trPr>
          <w:trHeight w:val="1" w:hRule="atLeast"/>
          <w:jc w:val="left"/>
        </w:trPr>
        <w:tc>
          <w:tcPr>
            <w:tcW w:w="262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Предустановленные</w:t>
            </w:r>
          </w:p>
        </w:tc>
        <w:tc>
          <w:tcPr>
            <w:tcW w:w="322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Количество предустановленных композиций</w:t>
            </w:r>
          </w:p>
        </w:tc>
        <w:tc>
          <w:tcPr>
            <w:tcW w:w="523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</w:tr>
      <w:tr>
        <w:trPr>
          <w:trHeight w:val="1" w:hRule="atLeast"/>
          <w:jc w:val="left"/>
        </w:trPr>
        <w:tc>
          <w:tcPr>
            <w:tcW w:w="2628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Запись</w:t>
            </w:r>
          </w:p>
        </w:tc>
        <w:tc>
          <w:tcPr>
            <w:tcW w:w="322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Количество композиций</w:t>
            </w:r>
          </w:p>
        </w:tc>
        <w:tc>
          <w:tcPr>
            <w:tcW w:w="523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2628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2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Количество треков</w:t>
            </w:r>
          </w:p>
        </w:tc>
        <w:tc>
          <w:tcPr>
            <w:tcW w:w="523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 (5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мелодий + 1 аккорд)</w:t>
            </w:r>
          </w:p>
        </w:tc>
      </w:tr>
      <w:tr>
        <w:trPr>
          <w:trHeight w:val="1" w:hRule="atLeast"/>
          <w:jc w:val="left"/>
        </w:trPr>
        <w:tc>
          <w:tcPr>
            <w:tcW w:w="2628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2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Объем памяти</w:t>
            </w:r>
          </w:p>
        </w:tc>
        <w:tc>
          <w:tcPr>
            <w:tcW w:w="523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Приблизительно 30 000 нот для 1 композиции пользователя (при записи только дорожек мелодии)</w:t>
            </w:r>
          </w:p>
        </w:tc>
      </w:tr>
      <w:tr>
        <w:trPr>
          <w:trHeight w:val="1" w:hRule="atLeast"/>
          <w:jc w:val="left"/>
        </w:trPr>
        <w:tc>
          <w:tcPr>
            <w:tcW w:w="2628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Совместимый формат данных</w:t>
            </w:r>
          </w:p>
        </w:tc>
        <w:tc>
          <w:tcPr>
            <w:tcW w:w="322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Воспроизведение</w:t>
            </w:r>
          </w:p>
        </w:tc>
        <w:tc>
          <w:tcPr>
            <w:tcW w:w="523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SMF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Формат 0, Формат 1), XF</w:t>
            </w:r>
          </w:p>
        </w:tc>
      </w:tr>
      <w:tr>
        <w:trPr>
          <w:trHeight w:val="1" w:hRule="atLeast"/>
          <w:jc w:val="left"/>
        </w:trPr>
        <w:tc>
          <w:tcPr>
            <w:tcW w:w="2628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2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Запись</w:t>
            </w:r>
          </w:p>
        </w:tc>
        <w:tc>
          <w:tcPr>
            <w:tcW w:w="523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SMF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Формат 0)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Функции</w:t>
      </w:r>
    </w:p>
    <w:tbl>
      <w:tblPr/>
      <w:tblGrid>
        <w:gridCol w:w="2254"/>
        <w:gridCol w:w="2930"/>
        <w:gridCol w:w="5901"/>
      </w:tblGrid>
      <w:tr>
        <w:trPr>
          <w:trHeight w:val="1" w:hRule="atLeast"/>
          <w:jc w:val="left"/>
        </w:trPr>
        <w:tc>
          <w:tcPr>
            <w:tcW w:w="225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Регистрационная память</w:t>
            </w:r>
          </w:p>
        </w:tc>
        <w:tc>
          <w:tcPr>
            <w:tcW w:w="293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Количество кнопок</w:t>
            </w:r>
          </w:p>
        </w:tc>
        <w:tc>
          <w:tcPr>
            <w:tcW w:w="59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(x 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банков)</w:t>
            </w:r>
          </w:p>
        </w:tc>
      </w:tr>
      <w:tr>
        <w:trPr>
          <w:trHeight w:val="1" w:hRule="atLeast"/>
          <w:jc w:val="left"/>
        </w:trPr>
        <w:tc>
          <w:tcPr>
            <w:tcW w:w="225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Обучение</w:t>
            </w:r>
          </w:p>
        </w:tc>
        <w:tc>
          <w:tcPr>
            <w:tcW w:w="293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Yamaha Education Suite (Y.E.S.)</w:t>
            </w:r>
          </w:p>
        </w:tc>
        <w:tc>
          <w:tcPr>
            <w:tcW w:w="59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Waiting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Ожидание), Your tempo (Свой темп), Minus one (Минус один), Repeat &amp; Learn (Повторение и разучивание), Chord Dictionary (Словарь аккордов)</w:t>
            </w:r>
          </w:p>
        </w:tc>
      </w:tr>
      <w:tr>
        <w:trPr>
          <w:trHeight w:val="1" w:hRule="atLeast"/>
          <w:jc w:val="left"/>
        </w:trPr>
        <w:tc>
          <w:tcPr>
            <w:tcW w:w="225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Демо/Справка</w:t>
            </w:r>
          </w:p>
        </w:tc>
        <w:tc>
          <w:tcPr>
            <w:tcW w:w="293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Демо-композиции</w:t>
            </w:r>
          </w:p>
        </w:tc>
        <w:tc>
          <w:tcPr>
            <w:tcW w:w="59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254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USB-</w:t>
            </w: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аудиорекордер</w:t>
            </w:r>
          </w:p>
        </w:tc>
        <w:tc>
          <w:tcPr>
            <w:tcW w:w="293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Воспроизведение</w:t>
            </w:r>
          </w:p>
        </w:tc>
        <w:tc>
          <w:tcPr>
            <w:tcW w:w="59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.wav</w:t>
            </w:r>
          </w:p>
        </w:tc>
      </w:tr>
      <w:tr>
        <w:trPr>
          <w:trHeight w:val="1" w:hRule="atLeast"/>
          <w:jc w:val="left"/>
        </w:trPr>
        <w:tc>
          <w:tcPr>
            <w:tcW w:w="2254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3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Запись</w:t>
            </w:r>
          </w:p>
        </w:tc>
        <w:tc>
          <w:tcPr>
            <w:tcW w:w="59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.wav</w:t>
            </w:r>
          </w:p>
        </w:tc>
      </w:tr>
      <w:tr>
        <w:trPr>
          <w:trHeight w:val="1" w:hRule="atLeast"/>
          <w:jc w:val="left"/>
        </w:trPr>
        <w:tc>
          <w:tcPr>
            <w:tcW w:w="2254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Общие средства управления</w:t>
            </w:r>
          </w:p>
        </w:tc>
        <w:tc>
          <w:tcPr>
            <w:tcW w:w="293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Метроном</w:t>
            </w:r>
          </w:p>
        </w:tc>
        <w:tc>
          <w:tcPr>
            <w:tcW w:w="59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254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3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Изменение темпа</w:t>
            </w:r>
          </w:p>
        </w:tc>
        <w:tc>
          <w:tcPr>
            <w:tcW w:w="59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5 - 280</w:t>
            </w:r>
          </w:p>
        </w:tc>
      </w:tr>
      <w:tr>
        <w:trPr>
          <w:trHeight w:val="1" w:hRule="atLeast"/>
          <w:jc w:val="left"/>
        </w:trPr>
        <w:tc>
          <w:tcPr>
            <w:tcW w:w="2254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3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Транспонирование</w:t>
            </w:r>
          </w:p>
        </w:tc>
        <w:tc>
          <w:tcPr>
            <w:tcW w:w="59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-12 до 0, от 0 до +12</w:t>
            </w:r>
          </w:p>
        </w:tc>
      </w:tr>
      <w:tr>
        <w:trPr>
          <w:trHeight w:val="1" w:hRule="atLeast"/>
          <w:jc w:val="left"/>
        </w:trPr>
        <w:tc>
          <w:tcPr>
            <w:tcW w:w="2254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3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Подстройка</w:t>
            </w:r>
          </w:p>
        </w:tc>
        <w:tc>
          <w:tcPr>
            <w:tcW w:w="59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25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Разное</w:t>
            </w:r>
          </w:p>
        </w:tc>
        <w:tc>
          <w:tcPr>
            <w:tcW w:w="293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Кнопка быстрого вызова тембров фортепиано</w:t>
            </w:r>
          </w:p>
        </w:tc>
        <w:tc>
          <w:tcPr>
            <w:tcW w:w="59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Кнопка Portable Grand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Память и коммутация</w:t>
      </w:r>
    </w:p>
    <w:tbl>
      <w:tblPr/>
      <w:tblGrid>
        <w:gridCol w:w="2925"/>
        <w:gridCol w:w="6057"/>
        <w:gridCol w:w="2103"/>
      </w:tblGrid>
      <w:tr>
        <w:trPr>
          <w:trHeight w:val="1" w:hRule="atLeast"/>
          <w:jc w:val="left"/>
        </w:trPr>
        <w:tc>
          <w:tcPr>
            <w:tcW w:w="2925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Запоминающие устройства</w:t>
            </w:r>
          </w:p>
        </w:tc>
        <w:tc>
          <w:tcPr>
            <w:tcW w:w="605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Встроенная память</w:t>
            </w:r>
          </w:p>
        </w:tc>
        <w:tc>
          <w:tcPr>
            <w:tcW w:w="210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Примерно 1,7 МБ</w:t>
            </w:r>
          </w:p>
        </w:tc>
      </w:tr>
      <w:tr>
        <w:trPr>
          <w:trHeight w:val="1" w:hRule="atLeast"/>
          <w:jc w:val="left"/>
        </w:trPr>
        <w:tc>
          <w:tcPr>
            <w:tcW w:w="2925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5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Внешние накопители</w:t>
            </w:r>
          </w:p>
        </w:tc>
        <w:tc>
          <w:tcPr>
            <w:tcW w:w="210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Флэш-память USB</w:t>
            </w:r>
          </w:p>
        </w:tc>
      </w:tr>
      <w:tr>
        <w:trPr>
          <w:trHeight w:val="1" w:hRule="atLeast"/>
          <w:jc w:val="left"/>
        </w:trPr>
        <w:tc>
          <w:tcPr>
            <w:tcW w:w="2925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Коммутация</w:t>
            </w:r>
          </w:p>
        </w:tc>
        <w:tc>
          <w:tcPr>
            <w:tcW w:w="605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Разъем питания</w:t>
            </w:r>
          </w:p>
        </w:tc>
        <w:tc>
          <w:tcPr>
            <w:tcW w:w="210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Разъем DC IN 12 V</w:t>
            </w:r>
          </w:p>
        </w:tc>
      </w:tr>
      <w:tr>
        <w:trPr>
          <w:trHeight w:val="1" w:hRule="atLeast"/>
          <w:jc w:val="left"/>
        </w:trPr>
        <w:tc>
          <w:tcPr>
            <w:tcW w:w="2925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5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Наушники</w:t>
            </w:r>
          </w:p>
        </w:tc>
        <w:tc>
          <w:tcPr>
            <w:tcW w:w="210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x 1</w:t>
            </w:r>
          </w:p>
        </w:tc>
      </w:tr>
      <w:tr>
        <w:trPr>
          <w:trHeight w:val="1" w:hRule="atLeast"/>
          <w:jc w:val="left"/>
        </w:trPr>
        <w:tc>
          <w:tcPr>
            <w:tcW w:w="2925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5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Гнездо для педали сустейна</w:t>
            </w:r>
          </w:p>
        </w:tc>
        <w:tc>
          <w:tcPr>
            <w:tcW w:w="210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x 1</w:t>
            </w:r>
          </w:p>
        </w:tc>
      </w:tr>
      <w:tr>
        <w:trPr>
          <w:trHeight w:val="1" w:hRule="atLeast"/>
          <w:jc w:val="left"/>
        </w:trPr>
        <w:tc>
          <w:tcPr>
            <w:tcW w:w="2925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5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Разъем для подключения дополнительного блока педалей</w:t>
            </w:r>
          </w:p>
        </w:tc>
        <w:tc>
          <w:tcPr>
            <w:tcW w:w="210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x 1</w:t>
            </w:r>
          </w:p>
        </w:tc>
      </w:tr>
      <w:tr>
        <w:trPr>
          <w:trHeight w:val="1" w:hRule="atLeast"/>
          <w:jc w:val="left"/>
        </w:trPr>
        <w:tc>
          <w:tcPr>
            <w:tcW w:w="2925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5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Вход AUX IN</w:t>
            </w:r>
          </w:p>
        </w:tc>
        <w:tc>
          <w:tcPr>
            <w:tcW w:w="210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925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5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Разъем USB TO DEVICE</w:t>
            </w:r>
          </w:p>
        </w:tc>
        <w:tc>
          <w:tcPr>
            <w:tcW w:w="210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925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5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Разъем USB TO HOST</w:t>
            </w:r>
          </w:p>
        </w:tc>
        <w:tc>
          <w:tcPr>
            <w:tcW w:w="210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Усилители и акустические системы</w:t>
      </w:r>
    </w:p>
    <w:tbl>
      <w:tblPr/>
      <w:tblGrid>
        <w:gridCol w:w="6167"/>
        <w:gridCol w:w="4918"/>
      </w:tblGrid>
      <w:tr>
        <w:trPr>
          <w:trHeight w:val="1" w:hRule="atLeast"/>
          <w:jc w:val="left"/>
        </w:trPr>
        <w:tc>
          <w:tcPr>
            <w:tcW w:w="616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Усилители</w:t>
            </w:r>
          </w:p>
        </w:tc>
        <w:tc>
          <w:tcPr>
            <w:tcW w:w="491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 x 2</w:t>
            </w:r>
          </w:p>
        </w:tc>
      </w:tr>
      <w:tr>
        <w:trPr>
          <w:trHeight w:val="1" w:hRule="atLeast"/>
          <w:jc w:val="left"/>
        </w:trPr>
        <w:tc>
          <w:tcPr>
            <w:tcW w:w="616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Акустические системы</w:t>
            </w:r>
          </w:p>
        </w:tc>
        <w:tc>
          <w:tcPr>
            <w:tcW w:w="491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см x 2 + 5см x 2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Источник питания</w:t>
      </w:r>
    </w:p>
    <w:tbl>
      <w:tblPr/>
      <w:tblGrid>
        <w:gridCol w:w="4434"/>
        <w:gridCol w:w="6651"/>
      </w:tblGrid>
      <w:tr>
        <w:trPr>
          <w:trHeight w:val="1" w:hRule="atLeast"/>
          <w:jc w:val="left"/>
        </w:trPr>
        <w:tc>
          <w:tcPr>
            <w:tcW w:w="443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Источник питания</w:t>
            </w:r>
          </w:p>
        </w:tc>
        <w:tc>
          <w:tcPr>
            <w:tcW w:w="665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Адаптер (PA-150 или эквивалентный)</w:t>
            </w:r>
          </w:p>
        </w:tc>
      </w:tr>
      <w:tr>
        <w:trPr>
          <w:trHeight w:val="1" w:hRule="atLeast"/>
          <w:jc w:val="left"/>
        </w:trPr>
        <w:tc>
          <w:tcPr>
            <w:tcW w:w="443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Потребляемая мощность</w:t>
            </w:r>
          </w:p>
        </w:tc>
        <w:tc>
          <w:tcPr>
            <w:tcW w:w="665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Аксессуары</w:t>
      </w:r>
    </w:p>
    <w:tbl>
      <w:tblPr/>
      <w:tblGrid>
        <w:gridCol w:w="1374"/>
        <w:gridCol w:w="9711"/>
      </w:tblGrid>
      <w:tr>
        <w:trPr>
          <w:trHeight w:val="1" w:hRule="atLeast"/>
          <w:jc w:val="left"/>
        </w:trPr>
        <w:tc>
          <w:tcPr>
            <w:tcW w:w="137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A4A4A"/>
                <w:spacing w:val="0"/>
                <w:position w:val="0"/>
                <w:sz w:val="24"/>
                <w:shd w:fill="auto" w:val="clear"/>
              </w:rPr>
              <w:t xml:space="preserve">Аксессуары</w:t>
            </w:r>
          </w:p>
        </w:tc>
        <w:tc>
          <w:tcPr>
            <w:tcW w:w="971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Руководство пользователя, Технические характеристики, Карточка онлайн регистрации продукта, Клавишная стойка, Педаль, Пюпитр, Блок питания (Может не входить в комплект поставки, зависит от региона)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