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8"/>
        <w:gridCol w:w="6752"/>
      </w:tblGrid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Корпус: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proofErr w:type="spellStart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Агатис</w:t>
            </w:r>
            <w:proofErr w:type="spellEnd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 (</w:t>
            </w:r>
            <w:proofErr w:type="spellStart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Agathis</w:t>
            </w:r>
            <w:proofErr w:type="spellEnd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)</w:t>
            </w:r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Гриф: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Кленовый</w:t>
            </w: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болчёный</w:t>
            </w:r>
            <w:proofErr w:type="spellEnd"/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Профиль грифа: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proofErr w:type="spellStart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Modern</w:t>
            </w:r>
            <w:proofErr w:type="spellEnd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 «</w:t>
            </w: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C» </w:t>
            </w:r>
            <w:proofErr w:type="spellStart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shape</w:t>
            </w:r>
            <w:proofErr w:type="spellEnd"/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Накладка: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Палисандр</w:t>
            </w: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, </w:t>
            </w: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радиус — 400 мм</w:t>
            </w:r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Количество ладов: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24 шт.</w:t>
            </w:r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Мензура: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34''</w:t>
            </w:r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Инкрустация: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Белые точки</w:t>
            </w:r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Колки: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proofErr w:type="spellStart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Die</w:t>
            </w:r>
            <w:proofErr w:type="spellEnd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cast</w:t>
            </w:r>
            <w:proofErr w:type="spellEnd"/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Бридж: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EB5(5)</w:t>
            </w:r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Звукосниматели: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val="en-US" w:eastAsia="ru-RU"/>
              </w:rPr>
            </w:pP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val="en-US" w:eastAsia="ru-RU"/>
              </w:rPr>
              <w:t>Powersound PSEB1-5/F &amp; PSEB1-5/R</w:t>
            </w:r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Управление электроникой: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Тон — 1 шт., громкость — 1 шт., </w:t>
            </w:r>
            <w:proofErr w:type="spellStart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двухполосный</w:t>
            </w:r>
            <w:proofErr w:type="spellEnd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 эквалайзер</w:t>
            </w:r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Фурнитура: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Хром</w:t>
            </w:r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Струны: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proofErr w:type="spellStart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Пятиструнная</w:t>
            </w:r>
            <w:proofErr w:type="spellEnd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 (</w:t>
            </w: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0,45 — 1,30)</w:t>
            </w:r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Особенности: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proofErr w:type="spellStart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Round</w:t>
            </w:r>
            <w:proofErr w:type="spellEnd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Edge</w:t>
            </w:r>
            <w:proofErr w:type="spellEnd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on</w:t>
            </w:r>
            <w:proofErr w:type="spellEnd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Body</w:t>
            </w:r>
            <w:proofErr w:type="spellEnd"/>
          </w:p>
        </w:tc>
      </w:tr>
      <w:tr w:rsidR="009C0814" w:rsidRPr="009C0814" w:rsidTr="009C0814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ru-RU"/>
              </w:rPr>
              <w:t>Цвет: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0814" w:rsidRPr="009C0814" w:rsidRDefault="009C0814" w:rsidP="009C0814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</w:pPr>
            <w:r w:rsidRPr="009C0814">
              <w:rPr>
                <w:rFonts w:ascii="Trebuchet MS" w:eastAsia="Times New Roman" w:hAnsi="Trebuchet MS" w:cs="Times New Roman"/>
                <w:color w:val="474747"/>
                <w:sz w:val="20"/>
                <w:szCs w:val="20"/>
                <w:lang w:eastAsia="ru-RU"/>
              </w:rPr>
              <w:t>Чёрный</w:t>
            </w:r>
          </w:p>
        </w:tc>
      </w:tr>
    </w:tbl>
    <w:p w:rsidR="0049556C" w:rsidRDefault="0049556C">
      <w:bookmarkStart w:id="0" w:name="_GoBack"/>
      <w:bookmarkEnd w:id="0"/>
    </w:p>
    <w:sectPr w:rsidR="0049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BB"/>
    <w:rsid w:val="0049556C"/>
    <w:rsid w:val="00666DBB"/>
    <w:rsid w:val="009C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B91E2-5FF0-4A49-A2FC-1B515FE4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0814"/>
    <w:rPr>
      <w:b/>
      <w:bCs/>
    </w:rPr>
  </w:style>
  <w:style w:type="character" w:customStyle="1" w:styleId="apple-converted-space">
    <w:name w:val="apple-converted-space"/>
    <w:basedOn w:val="a0"/>
    <w:rsid w:val="009C0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2015-01-29T09:31:00Z</dcterms:created>
  <dcterms:modified xsi:type="dcterms:W3CDTF">2015-01-29T09:31:00Z</dcterms:modified>
</cp:coreProperties>
</file>